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457BBF" w:rsidRPr="0016054E" w:rsidRDefault="0016054E" w:rsidP="0016054E">
      <w:pPr>
        <w:widowControl/>
        <w:shd w:val="clear" w:color="auto" w:fill="FFFFFF"/>
        <w:spacing w:line="500" w:lineRule="exact"/>
        <w:jc w:val="center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16054E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南</w:t>
      </w:r>
      <w:proofErr w:type="gramStart"/>
      <w:r w:rsidRPr="0016054E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理工党</w:t>
      </w:r>
      <w:proofErr w:type="gramEnd"/>
      <w:r w:rsidR="00CF16DC">
        <w:rPr>
          <w:rFonts w:ascii="仿宋_GB2312" w:eastAsia="仿宋_GB2312" w:hAnsi="宋体" w:cs="仿宋_GB2312" w:hint="eastAsia"/>
          <w:sz w:val="32"/>
          <w:szCs w:val="32"/>
        </w:rPr>
        <w:t>〔</w:t>
      </w:r>
      <w:r w:rsidR="00CF16DC">
        <w:rPr>
          <w:rFonts w:ascii="仿宋_GB2312" w:eastAsia="仿宋_GB2312" w:cs="仿宋_GB2312" w:hint="eastAsia"/>
          <w:sz w:val="32"/>
          <w:szCs w:val="32"/>
        </w:rPr>
        <w:t>2016</w:t>
      </w:r>
      <w:r w:rsidR="00CF16DC">
        <w:rPr>
          <w:rFonts w:ascii="仿宋_GB2312" w:eastAsia="仿宋_GB2312" w:hAnsi="宋体" w:cs="仿宋_GB2312" w:hint="eastAsia"/>
          <w:sz w:val="32"/>
          <w:szCs w:val="32"/>
        </w:rPr>
        <w:t>〕7</w:t>
      </w:r>
      <w:r w:rsidR="00CF16DC">
        <w:rPr>
          <w:rFonts w:ascii="仿宋_GB2312" w:eastAsia="仿宋_GB2312" w:hAnsi="宋体" w:cs="仿宋_GB2312" w:hint="eastAsia"/>
          <w:sz w:val="32"/>
          <w:szCs w:val="32"/>
        </w:rPr>
        <w:t>3</w:t>
      </w:r>
      <w:r w:rsidR="00CF16DC">
        <w:rPr>
          <w:rFonts w:ascii="仿宋_GB2312" w:eastAsia="仿宋_GB2312" w:cs="仿宋_GB2312" w:hint="eastAsia"/>
          <w:sz w:val="32"/>
          <w:szCs w:val="32"/>
        </w:rPr>
        <w:t>号</w:t>
      </w:r>
    </w:p>
    <w:p w:rsidR="00A12214" w:rsidRDefault="00A12214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</w:pPr>
    </w:p>
    <w:p w:rsidR="0016054E" w:rsidRDefault="0016054E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16054E" w:rsidRPr="0016054E" w:rsidRDefault="00F420B6" w:rsidP="0016054E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关于</w:t>
      </w:r>
      <w:r w:rsidR="00C544DE"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开展</w:t>
      </w:r>
      <w:r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2014年度党建与思想政治教育</w:t>
      </w:r>
    </w:p>
    <w:p w:rsidR="00F420B6" w:rsidRPr="0016054E" w:rsidRDefault="00F420B6" w:rsidP="0016054E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研究</w:t>
      </w:r>
      <w:r w:rsidR="00DA0BA8"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重大</w:t>
      </w:r>
      <w:r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课题</w:t>
      </w:r>
      <w:r w:rsidR="00DA0BA8"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和专项课题</w:t>
      </w:r>
      <w:r w:rsidRPr="0016054E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结题的通知</w:t>
      </w:r>
    </w:p>
    <w:p w:rsidR="0016054E" w:rsidRPr="006871CD" w:rsidRDefault="0016054E" w:rsidP="0016054E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F420B6" w:rsidRPr="00FA1287" w:rsidRDefault="00F420B6" w:rsidP="0016054E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各</w:t>
      </w:r>
      <w:r w:rsidR="007630E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单位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F420B6" w:rsidRPr="00FA1287" w:rsidRDefault="00F420B6" w:rsidP="0016054E">
      <w:pPr>
        <w:widowControl/>
        <w:shd w:val="clear" w:color="auto" w:fill="FFFFFF"/>
        <w:spacing w:line="500" w:lineRule="exact"/>
        <w:ind w:firstLine="5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根据《关于开展2014年度党建与思想政治教育研究课题的通知》精神，201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DA0BA8" w:rsidRP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重大课题和专项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已到结题期限，为做好结题相关工作，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学校党建与思想政治教育研究会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将组织专家对课题进行结题鉴定，评定结题与否。现将有关要求明确如下：</w:t>
      </w:r>
    </w:p>
    <w:p w:rsidR="00FA1287" w:rsidRPr="008A16DC" w:rsidRDefault="008A16DC" w:rsidP="00CF16DC">
      <w:pPr>
        <w:spacing w:line="500" w:lineRule="exact"/>
        <w:ind w:firstLineChars="196" w:firstLine="627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16D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 w:rsidR="00F420B6" w:rsidRPr="00CF16D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结题申请。</w:t>
      </w:r>
      <w:r w:rsidR="00F420B6" w:rsidRPr="008A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已到结题期限的立项研究课题按规定提</w:t>
      </w:r>
    </w:p>
    <w:p w:rsidR="00F420B6" w:rsidRPr="00FA1287" w:rsidRDefault="00F420B6" w:rsidP="0016054E">
      <w:pPr>
        <w:spacing w:line="5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出结题申请，由课题负责人填写《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2014年度南京理工大学党建与思想政治教育研究课题成果鉴定书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》（见附件）。</w:t>
      </w:r>
    </w:p>
    <w:p w:rsidR="00F420B6" w:rsidRPr="00CF16DC" w:rsidRDefault="00F420B6" w:rsidP="0016054E">
      <w:pPr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F16D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二、结题申请时间</w:t>
      </w:r>
      <w:r w:rsidR="00CF16D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  <w:r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DA0BA8"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1F0BA7"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DA0BA8"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DA0BA8"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</w:t>
      </w:r>
      <w:r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日前。</w:t>
      </w:r>
    </w:p>
    <w:p w:rsidR="00F420B6" w:rsidRPr="00CF16DC" w:rsidRDefault="00F420B6" w:rsidP="00CF16DC">
      <w:pPr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CF16D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三、结题申请提交材料</w:t>
      </w:r>
      <w:r w:rsidR="009A745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，具体</w:t>
      </w:r>
      <w:r w:rsidRPr="00CF16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包括：</w:t>
      </w:r>
    </w:p>
    <w:p w:rsidR="00F420B6" w:rsidRPr="00FA1287" w:rsidRDefault="001D5032" w:rsidP="0016054E">
      <w:pPr>
        <w:widowControl/>
        <w:shd w:val="clear" w:color="auto" w:fill="FFFFFF"/>
        <w:spacing w:line="500" w:lineRule="exact"/>
        <w:ind w:firstLine="5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2014年度南京理工大学党建与思想政治教育研究课题成果鉴定书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》（纸质版一份）；</w:t>
      </w:r>
    </w:p>
    <w:p w:rsidR="00F420B6" w:rsidRPr="00FA1287" w:rsidRDefault="001D5032" w:rsidP="0016054E">
      <w:pPr>
        <w:widowControl/>
        <w:shd w:val="clear" w:color="auto" w:fill="FFFFFF"/>
        <w:spacing w:line="500" w:lineRule="exact"/>
        <w:ind w:firstLine="5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2014年度南京理工大学党建与思想政治教育研究课题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结题报告（纸质版一份，双面打印）；</w:t>
      </w:r>
    </w:p>
    <w:p w:rsidR="00F420B6" w:rsidRPr="00FA1287" w:rsidRDefault="001D5032" w:rsidP="005153E8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（三）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课题研究成果（</w:t>
      </w:r>
      <w:r w:rsidR="00457B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已公开发表的成果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须附期刊封面、封底、目录页和论文复印件</w:t>
      </w:r>
      <w:r w:rsidR="00457B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；已投入实践运用的须附文件等证明材料</w:t>
      </w:r>
      <w:r w:rsidR="00F420B6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664A15" w:rsidRDefault="00F420B6" w:rsidP="005153E8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50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四、结题材料</w:t>
      </w:r>
      <w:r w:rsidR="001F0BA7" w:rsidRPr="001D50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报送</w:t>
      </w:r>
      <w:r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  <w:r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课题结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题表、课题结题报告和课题成果</w:t>
      </w:r>
      <w:proofErr w:type="gramStart"/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纸质版请于</w:t>
      </w:r>
      <w:proofErr w:type="gramEnd"/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630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日前报送至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学校组织部，</w:t>
      </w:r>
      <w:r w:rsidR="001F0BA7" w:rsidRPr="00FA1287">
        <w:rPr>
          <w:rFonts w:ascii="仿宋_GB2312" w:eastAsia="仿宋_GB2312" w:hint="eastAsia"/>
          <w:color w:val="000000"/>
          <w:sz w:val="32"/>
          <w:szCs w:val="32"/>
        </w:rPr>
        <w:t>电子版材料请发送至邮</w:t>
      </w:r>
      <w:r w:rsidR="001F0BA7" w:rsidRP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箱：</w:t>
      </w:r>
      <w:hyperlink r:id="rId9" w:history="1">
        <w:r w:rsidR="00664A15" w:rsidRPr="001E0448">
          <w:rPr>
            <w:rStyle w:val="a3"/>
            <w:rFonts w:ascii="仿宋_GB2312" w:eastAsia="仿宋_GB2312" w:hAnsi="宋体" w:cs="宋体"/>
            <w:kern w:val="0"/>
            <w:sz w:val="32"/>
            <w:szCs w:val="32"/>
          </w:rPr>
          <w:t>njustdx@126.com</w:t>
        </w:r>
      </w:hyperlink>
      <w:r w:rsidR="001F0BA7" w:rsidRP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64A15" w:rsidRDefault="00664A15" w:rsidP="0016054E">
      <w:pPr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党建与思想政治教育研究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</w:t>
      </w:r>
      <w:r w:rsidR="00457B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在开展结题评审工作时，将适时安排结题答辩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F420B6" w:rsidRPr="00DA0BA8" w:rsidRDefault="00F420B6" w:rsidP="0016054E">
      <w:pPr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胡伟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，联系电话：</w:t>
      </w:r>
      <w:r w:rsidR="00DA0B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84303078</w:t>
      </w: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D5032" w:rsidRDefault="001D5032" w:rsidP="001D503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D5032" w:rsidRDefault="00F420B6" w:rsidP="001D5032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="007630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2014年度南京理工大学党建与思想政治教育</w:t>
      </w:r>
      <w:proofErr w:type="gramStart"/>
      <w:r w:rsidR="001F0BA7"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</w:t>
      </w:r>
      <w:proofErr w:type="gramEnd"/>
    </w:p>
    <w:p w:rsidR="00F420B6" w:rsidRPr="001D5032" w:rsidRDefault="001F0BA7" w:rsidP="001D5032">
      <w:pPr>
        <w:widowControl/>
        <w:shd w:val="clear" w:color="auto" w:fill="FFFFFF"/>
        <w:spacing w:line="500" w:lineRule="exact"/>
        <w:ind w:firstLineChars="600" w:firstLine="1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究</w:t>
      </w:r>
      <w:r w:rsidR="00457B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重点</w:t>
      </w:r>
      <w:proofErr w:type="gramEnd"/>
      <w:r w:rsidRPr="00FA12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课题成果鉴定书</w:t>
      </w:r>
    </w:p>
    <w:p w:rsidR="00C544DE" w:rsidRPr="001D5032" w:rsidRDefault="001D5032" w:rsidP="001D5032">
      <w:pPr>
        <w:widowControl/>
        <w:shd w:val="clear" w:color="auto" w:fill="FFFFFF"/>
        <w:spacing w:line="500" w:lineRule="exact"/>
        <w:ind w:firstLineChars="500" w:firstLine="160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D503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</w:t>
      </w:r>
      <w:r w:rsidR="00C544DE"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</w:t>
      </w:r>
      <w:r w:rsidR="00873E39"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度</w:t>
      </w:r>
      <w:r w:rsidR="00DA0BA8"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重大课题和专项课题</w:t>
      </w:r>
      <w:r w:rsidR="00C544DE" w:rsidRPr="001D50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名单</w:t>
      </w:r>
    </w:p>
    <w:p w:rsidR="0016054E" w:rsidRDefault="0016054E" w:rsidP="0016054E">
      <w:pPr>
        <w:widowControl/>
        <w:shd w:val="clear" w:color="auto" w:fill="FFFFFF"/>
        <w:spacing w:line="500" w:lineRule="exact"/>
        <w:ind w:firstLineChars="450" w:firstLine="1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6054E" w:rsidRDefault="0016054E" w:rsidP="0016054E">
      <w:pPr>
        <w:widowControl/>
        <w:shd w:val="clear" w:color="auto" w:fill="FFFFFF"/>
        <w:spacing w:line="500" w:lineRule="exact"/>
        <w:ind w:firstLineChars="450" w:firstLine="1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6054E" w:rsidRDefault="0016054E" w:rsidP="0016054E">
      <w:pPr>
        <w:widowControl/>
        <w:shd w:val="clear" w:color="auto" w:fill="FFFFFF"/>
        <w:spacing w:line="500" w:lineRule="exact"/>
        <w:ind w:firstLineChars="450" w:firstLine="1440"/>
        <w:jc w:val="left"/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</w:pPr>
    </w:p>
    <w:p w:rsidR="001D5032" w:rsidRPr="0087335B" w:rsidRDefault="001D5032" w:rsidP="0087335B">
      <w:pPr>
        <w:widowControl/>
        <w:shd w:val="clear" w:color="auto" w:fill="FFFFFF"/>
        <w:spacing w:line="500" w:lineRule="exact"/>
        <w:ind w:firstLineChars="1250" w:firstLine="4000"/>
        <w:jc w:val="left"/>
        <w:rPr>
          <w:rFonts w:ascii="宋体" w:eastAsia="仿宋_GB2312" w:hAnsi="宋体" w:cs="宋体" w:hint="eastAsia"/>
          <w:kern w:val="0"/>
          <w:sz w:val="32"/>
          <w:szCs w:val="32"/>
        </w:rPr>
      </w:pPr>
      <w:r w:rsidRPr="0087335B">
        <w:rPr>
          <w:rFonts w:ascii="宋体" w:eastAsia="仿宋_GB2312" w:hAnsi="宋体" w:cs="宋体" w:hint="eastAsia"/>
          <w:kern w:val="0"/>
          <w:sz w:val="32"/>
          <w:szCs w:val="32"/>
        </w:rPr>
        <w:t>中共南京理工大学委员会</w:t>
      </w:r>
    </w:p>
    <w:p w:rsidR="001D5032" w:rsidRPr="0087335B" w:rsidRDefault="001D5032" w:rsidP="001D5032">
      <w:pPr>
        <w:widowControl/>
        <w:shd w:val="clear" w:color="auto" w:fill="FFFFFF"/>
        <w:spacing w:line="500" w:lineRule="exact"/>
        <w:ind w:firstLineChars="450" w:firstLine="1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7335B">
        <w:rPr>
          <w:rFonts w:ascii="宋体" w:eastAsia="仿宋_GB2312" w:hAnsi="宋体" w:cs="宋体" w:hint="eastAsia"/>
          <w:kern w:val="0"/>
          <w:sz w:val="32"/>
          <w:szCs w:val="32"/>
        </w:rPr>
        <w:t xml:space="preserve">                 </w:t>
      </w:r>
      <w:r w:rsidRPr="008733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2016年9月30日</w:t>
      </w:r>
    </w:p>
    <w:p w:rsidR="00F420B6" w:rsidRPr="0087335B" w:rsidRDefault="00F420B6" w:rsidP="0016054E">
      <w:pPr>
        <w:widowControl/>
        <w:shd w:val="clear" w:color="auto" w:fill="FFFFFF"/>
        <w:spacing w:line="500" w:lineRule="exact"/>
        <w:ind w:hanging="3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335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1D5032" w:rsidRDefault="001D5032" w:rsidP="00CF64BF">
      <w:pPr>
        <w:textAlignment w:val="baseline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D5032" w:rsidRDefault="001D5032" w:rsidP="00CF64BF">
      <w:pPr>
        <w:textAlignment w:val="baseline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7335B" w:rsidRDefault="0087335B" w:rsidP="00CF64BF">
      <w:pPr>
        <w:textAlignment w:val="baseline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7335B" w:rsidRDefault="0087335B" w:rsidP="00CF64BF">
      <w:pPr>
        <w:textAlignment w:val="baseline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81E98" w:rsidRDefault="00477C21" w:rsidP="00CF64BF">
      <w:pPr>
        <w:textAlignment w:val="baseline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6" type="#_x0000_t32" style="position:absolute;left:0;text-align:left;margin-left:0;margin-top:30.5pt;width:426pt;height:0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hsPQIAAEc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"/>
        </w:pict>
      </w:r>
    </w:p>
    <w:p w:rsidR="0087335B" w:rsidRPr="004E2723" w:rsidRDefault="0087335B" w:rsidP="00477C21">
      <w:pPr>
        <w:spacing w:line="500" w:lineRule="exact"/>
        <w:ind w:firstLineChars="50" w:firstLine="105"/>
        <w:rPr>
          <w:rFonts w:ascii="仿宋_GB2312" w:eastAsia="仿宋_GB2312" w:hAnsi="仿宋"/>
        </w:rPr>
      </w:pPr>
      <w:r>
        <w:rPr>
          <w:noProof/>
        </w:rPr>
        <w:pict>
          <v:shape id="直接箭头连接符 3" o:spid="_x0000_s1027" type="#_x0000_t32" style="position:absolute;left:0;text-align:left;margin-left:0;margin-top:26.7pt;width:42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"/>
        </w:pict>
      </w:r>
      <w:r w:rsidRPr="004E2723">
        <w:rPr>
          <w:rFonts w:ascii="仿宋_GB2312" w:eastAsia="仿宋_GB2312" w:hAnsi="仿宋" w:hint="eastAsia"/>
          <w:sz w:val="28"/>
        </w:rPr>
        <w:t xml:space="preserve">南京理工大学党政办公室               </w:t>
      </w:r>
      <w:r>
        <w:rPr>
          <w:rFonts w:ascii="仿宋_GB2312" w:eastAsia="仿宋_GB2312" w:hAnsi="仿宋" w:hint="eastAsia"/>
          <w:sz w:val="28"/>
        </w:rPr>
        <w:t xml:space="preserve">  </w:t>
      </w:r>
      <w:r w:rsidR="00477C21">
        <w:rPr>
          <w:rFonts w:ascii="仿宋_GB2312" w:eastAsia="仿宋_GB2312" w:hAnsi="仿宋" w:hint="eastAsia"/>
          <w:sz w:val="28"/>
        </w:rPr>
        <w:t xml:space="preserve"> </w:t>
      </w:r>
      <w:r w:rsidRPr="004E2723">
        <w:rPr>
          <w:rFonts w:ascii="仿宋_GB2312" w:eastAsia="仿宋_GB2312" w:hAnsi="仿宋" w:hint="eastAsia"/>
          <w:sz w:val="28"/>
        </w:rPr>
        <w:t>2016年9月</w:t>
      </w:r>
      <w:r>
        <w:rPr>
          <w:rFonts w:ascii="仿宋_GB2312" w:eastAsia="仿宋_GB2312" w:hAnsi="仿宋" w:hint="eastAsia"/>
          <w:sz w:val="28"/>
        </w:rPr>
        <w:t>30</w:t>
      </w:r>
      <w:r w:rsidRPr="004E2723">
        <w:rPr>
          <w:rFonts w:ascii="仿宋_GB2312" w:eastAsia="仿宋_GB2312" w:hAnsi="仿宋" w:hint="eastAsia"/>
          <w:sz w:val="28"/>
        </w:rPr>
        <w:t>日印发</w:t>
      </w:r>
    </w:p>
    <w:p w:rsidR="00681E98" w:rsidRDefault="00681E98" w:rsidP="00CF64BF">
      <w:pPr>
        <w:textAlignment w:val="baseline"/>
        <w:rPr>
          <w:rFonts w:ascii="黑体" w:eastAsia="黑体" w:hAnsi="黑体" w:hint="eastAsia"/>
          <w:sz w:val="32"/>
          <w:szCs w:val="32"/>
        </w:rPr>
      </w:pPr>
    </w:p>
    <w:p w:rsidR="00CF64BF" w:rsidRPr="00894881" w:rsidRDefault="00CF64BF" w:rsidP="00CF64BF">
      <w:pPr>
        <w:textAlignment w:val="baseline"/>
        <w:rPr>
          <w:rFonts w:ascii="黑体" w:eastAsia="黑体" w:hAnsi="黑体"/>
          <w:sz w:val="32"/>
          <w:szCs w:val="32"/>
        </w:rPr>
      </w:pPr>
      <w:r w:rsidRPr="00894881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CF64BF" w:rsidRDefault="00CF64BF" w:rsidP="00CF64BF">
      <w:pPr>
        <w:spacing w:line="660" w:lineRule="exact"/>
        <w:jc w:val="center"/>
        <w:rPr>
          <w:rFonts w:eastAsia="黑体"/>
          <w:b/>
          <w:bCs/>
          <w:sz w:val="48"/>
        </w:rPr>
      </w:pPr>
    </w:p>
    <w:p w:rsidR="00CF64BF" w:rsidRDefault="00CF64BF" w:rsidP="00CF64BF">
      <w:pPr>
        <w:spacing w:line="660" w:lineRule="exact"/>
        <w:jc w:val="center"/>
        <w:rPr>
          <w:rFonts w:eastAsia="黑体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2014</w:t>
      </w:r>
      <w:r>
        <w:rPr>
          <w:rFonts w:eastAsia="黑体" w:hint="eastAsia"/>
          <w:b/>
          <w:bCs/>
          <w:sz w:val="48"/>
        </w:rPr>
        <w:t>年度南京理工大学</w:t>
      </w:r>
    </w:p>
    <w:p w:rsidR="00CF64BF" w:rsidRPr="005452B4" w:rsidRDefault="00CF64BF" w:rsidP="00CF64BF">
      <w:pPr>
        <w:spacing w:line="660" w:lineRule="exact"/>
        <w:jc w:val="center"/>
        <w:rPr>
          <w:rFonts w:eastAsia="黑体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党建与思想政治教育研究</w:t>
      </w:r>
      <w:r w:rsidR="00457BBF">
        <w:rPr>
          <w:rFonts w:eastAsia="黑体" w:hint="eastAsia"/>
          <w:b/>
          <w:bCs/>
          <w:sz w:val="48"/>
        </w:rPr>
        <w:t>重点</w:t>
      </w:r>
      <w:r>
        <w:rPr>
          <w:rFonts w:eastAsia="黑体" w:hint="eastAsia"/>
          <w:b/>
          <w:bCs/>
          <w:sz w:val="48"/>
        </w:rPr>
        <w:t>课题成果鉴定书</w:t>
      </w:r>
    </w:p>
    <w:p w:rsidR="00CF64BF" w:rsidRDefault="00CF64BF" w:rsidP="00CF64BF">
      <w:pPr>
        <w:spacing w:line="660" w:lineRule="exact"/>
        <w:jc w:val="center"/>
        <w:rPr>
          <w:sz w:val="28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Default="00CF64BF" w:rsidP="00CF64BF">
      <w:pPr>
        <w:spacing w:line="660" w:lineRule="exact"/>
        <w:rPr>
          <w:sz w:val="24"/>
        </w:rPr>
      </w:pPr>
    </w:p>
    <w:p w:rsidR="00CF64BF" w:rsidRPr="009929FF" w:rsidRDefault="00CF64BF" w:rsidP="00CF64BF">
      <w:pPr>
        <w:ind w:firstLineChars="400" w:firstLine="1120"/>
        <w:rPr>
          <w:rFonts w:ascii="黑体" w:eastAsia="黑体" w:hAnsi="宋体"/>
          <w:b/>
          <w:bCs/>
          <w:spacing w:val="20"/>
          <w:sz w:val="46"/>
          <w:szCs w:val="46"/>
          <w:u w:val="single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                 </w:t>
      </w:r>
    </w:p>
    <w:p w:rsidR="00CF64BF" w:rsidRDefault="00CF64BF" w:rsidP="00CF64BF">
      <w:pPr>
        <w:spacing w:line="66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课题类别：</w:t>
      </w:r>
      <w:r>
        <w:rPr>
          <w:rFonts w:eastAsia="楷体_GB2312" w:hint="eastAsia"/>
          <w:sz w:val="28"/>
          <w:u w:val="single"/>
        </w:rPr>
        <w:t xml:space="preserve">      </w:t>
      </w:r>
      <w:r w:rsidRPr="00A037C5">
        <w:rPr>
          <w:rFonts w:hint="eastAsia"/>
          <w:sz w:val="28"/>
          <w:u w:val="single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     </w:t>
      </w:r>
    </w:p>
    <w:p w:rsidR="00CF64BF" w:rsidRDefault="00CF64BF" w:rsidP="00CF64BF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课题主持人：</w:t>
      </w:r>
      <w:r>
        <w:rPr>
          <w:rFonts w:hint="eastAsia"/>
          <w:sz w:val="28"/>
          <w:u w:val="single"/>
        </w:rPr>
        <w:t xml:space="preserve">          </w:t>
      </w:r>
      <w:r w:rsidRPr="00B1359B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  <w:u w:val="single"/>
        </w:rPr>
        <w:t xml:space="preserve">                    </w:t>
      </w:r>
    </w:p>
    <w:p w:rsidR="00CF64BF" w:rsidRDefault="00CF64BF" w:rsidP="00CF64BF">
      <w:pPr>
        <w:spacing w:line="6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工作单位：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CF64BF" w:rsidRDefault="00CF64BF" w:rsidP="00CF64BF">
      <w:pPr>
        <w:spacing w:line="660" w:lineRule="exact"/>
        <w:ind w:firstLineChars="400" w:firstLine="1120"/>
        <w:rPr>
          <w:sz w:val="28"/>
          <w:u w:val="single"/>
        </w:rPr>
      </w:pPr>
    </w:p>
    <w:p w:rsidR="00CF64BF" w:rsidRDefault="00CF64BF" w:rsidP="00CF64BF">
      <w:pPr>
        <w:spacing w:line="660" w:lineRule="exact"/>
        <w:rPr>
          <w:sz w:val="28"/>
          <w:u w:val="single"/>
        </w:rPr>
      </w:pPr>
    </w:p>
    <w:p w:rsidR="00CF64BF" w:rsidRDefault="00CF64BF" w:rsidP="00CF64BF">
      <w:pPr>
        <w:spacing w:line="660" w:lineRule="exact"/>
        <w:rPr>
          <w:sz w:val="28"/>
          <w:u w:val="single"/>
        </w:rPr>
      </w:pPr>
    </w:p>
    <w:p w:rsidR="00CF64BF" w:rsidRDefault="00CF64BF" w:rsidP="00CF64BF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lastRenderedPageBreak/>
        <w:t>以下一、二、三项由课题主持人负责填写：</w:t>
      </w:r>
    </w:p>
    <w:p w:rsidR="00CF64BF" w:rsidRDefault="000F035A" w:rsidP="00CF64BF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一、提交鉴定的成果主件、附件目录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0"/>
      </w:tblGrid>
      <w:tr w:rsidR="00CF64BF" w:rsidTr="00CF64BF">
        <w:tc>
          <w:tcPr>
            <w:tcW w:w="9214" w:type="dxa"/>
          </w:tcPr>
          <w:p w:rsidR="00CF64BF" w:rsidRPr="00CC2455" w:rsidRDefault="00CF64BF" w:rsidP="00CC2455">
            <w:pPr>
              <w:ind w:firstLineChars="200" w:firstLine="420"/>
              <w:rPr>
                <w:rFonts w:ascii="楷体_GB2312" w:eastAsia="楷体_GB2312"/>
                <w:b/>
                <w:szCs w:val="21"/>
              </w:rPr>
            </w:pPr>
            <w:r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（课题结题报告</w:t>
            </w:r>
            <w:r w:rsidR="000F035A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。已公开发表的成果请注明出版物或出版社，须附期刊封面、封底、目录页和论文复印件；已投入实践运用的成果请注明发文单位</w:t>
            </w:r>
            <w:r w:rsidR="003C4A09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0F035A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文件号</w:t>
            </w:r>
            <w:r w:rsidR="003C4A09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和发文时间，</w:t>
            </w:r>
            <w:r w:rsidR="000F035A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须附文件等证明材料</w:t>
            </w:r>
            <w:r w:rsidR="003C4A09" w:rsidRP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  <w:r w:rsidR="00CC2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CF64BF" w:rsidRDefault="00CF64BF" w:rsidP="000868A1">
            <w:pPr>
              <w:spacing w:line="420" w:lineRule="exact"/>
              <w:rPr>
                <w:rFonts w:ascii="楷体_GB2312" w:eastAsia="楷体_GB2312" w:hAnsi="华文中宋"/>
                <w:kern w:val="0"/>
                <w:sz w:val="28"/>
                <w:szCs w:val="28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Default="00CF64BF" w:rsidP="000868A1">
            <w:pPr>
              <w:spacing w:line="420" w:lineRule="exact"/>
              <w:rPr>
                <w:sz w:val="24"/>
              </w:rPr>
            </w:pPr>
          </w:p>
          <w:p w:rsidR="00CF64BF" w:rsidRPr="005452B4" w:rsidRDefault="00CF64BF" w:rsidP="000868A1">
            <w:pPr>
              <w:spacing w:line="420" w:lineRule="exact"/>
              <w:rPr>
                <w:sz w:val="24"/>
              </w:rPr>
            </w:pPr>
          </w:p>
        </w:tc>
      </w:tr>
    </w:tbl>
    <w:p w:rsidR="00CF64BF" w:rsidRDefault="00CF64BF" w:rsidP="00CF64BF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二、</w:t>
      </w:r>
      <w:r w:rsidR="00664A15">
        <w:rPr>
          <w:rFonts w:eastAsia="黑体" w:hint="eastAsia"/>
          <w:b/>
          <w:bCs/>
          <w:sz w:val="28"/>
        </w:rPr>
        <w:t>理论成果与实践运用</w:t>
      </w:r>
      <w:r>
        <w:rPr>
          <w:rFonts w:eastAsia="黑体" w:hint="eastAsia"/>
          <w:b/>
          <w:bCs/>
          <w:sz w:val="28"/>
        </w:rPr>
        <w:t>概述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0"/>
      </w:tblGrid>
      <w:tr w:rsidR="00CF64BF" w:rsidTr="00CF64BF">
        <w:tc>
          <w:tcPr>
            <w:tcW w:w="9214" w:type="dxa"/>
          </w:tcPr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894881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F64BF" w:rsidRPr="00250785" w:rsidRDefault="00CF64BF" w:rsidP="000868A1">
            <w:pPr>
              <w:spacing w:line="44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F64BF" w:rsidRDefault="00CF64BF" w:rsidP="00CF64BF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三、课题组成员名单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260"/>
        <w:gridCol w:w="1620"/>
        <w:gridCol w:w="2260"/>
        <w:gridCol w:w="2551"/>
      </w:tblGrid>
      <w:tr w:rsidR="00CF64BF" w:rsidTr="005D3772">
        <w:tc>
          <w:tcPr>
            <w:tcW w:w="956" w:type="dxa"/>
            <w:vAlign w:val="center"/>
          </w:tcPr>
          <w:p w:rsidR="00CF64BF" w:rsidRPr="00CC42EF" w:rsidRDefault="00CF64BF" w:rsidP="000868A1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C42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CF64BF" w:rsidRPr="00CC42EF" w:rsidRDefault="00CF64BF" w:rsidP="000868A1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C42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CF64BF" w:rsidRPr="00CC42EF" w:rsidRDefault="00CF64BF" w:rsidP="000868A1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C42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60" w:type="dxa"/>
            <w:vAlign w:val="center"/>
          </w:tcPr>
          <w:p w:rsidR="00CF64BF" w:rsidRPr="00CC42EF" w:rsidRDefault="00CF64BF" w:rsidP="000868A1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C42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551" w:type="dxa"/>
            <w:vAlign w:val="center"/>
          </w:tcPr>
          <w:p w:rsidR="00CF64BF" w:rsidRPr="00CC42EF" w:rsidRDefault="00CF64BF" w:rsidP="000868A1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C42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对课题的主要贡献</w:t>
            </w:r>
          </w:p>
        </w:tc>
      </w:tr>
      <w:tr w:rsidR="00CF64BF" w:rsidTr="005D3772">
        <w:tc>
          <w:tcPr>
            <w:tcW w:w="956" w:type="dxa"/>
            <w:vAlign w:val="center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  <w:vAlign w:val="center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F64BF" w:rsidTr="005D3772">
        <w:tc>
          <w:tcPr>
            <w:tcW w:w="956" w:type="dxa"/>
          </w:tcPr>
          <w:p w:rsidR="00CF64BF" w:rsidRPr="00FE3B73" w:rsidRDefault="00CF64BF" w:rsidP="000868A1">
            <w:pPr>
              <w:spacing w:line="6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64BF" w:rsidRPr="00FE3B73" w:rsidRDefault="00CF64BF" w:rsidP="000868A1">
            <w:pPr>
              <w:spacing w:line="30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F64BF" w:rsidRPr="00FE3B73" w:rsidRDefault="00CF64BF" w:rsidP="000868A1">
            <w:pPr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F64BF" w:rsidRDefault="00CF64BF" w:rsidP="00CF64BF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以下四、五项由专家鉴定组负责填写：</w:t>
      </w:r>
    </w:p>
    <w:p w:rsidR="00CF64BF" w:rsidRDefault="00CF64BF" w:rsidP="00CF64BF">
      <w:pPr>
        <w:pStyle w:val="a8"/>
      </w:pPr>
      <w:r>
        <w:rPr>
          <w:rFonts w:hint="eastAsia"/>
        </w:rPr>
        <w:t>四、专家组鉴定意见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F64BF" w:rsidTr="005D3772">
        <w:tc>
          <w:tcPr>
            <w:tcW w:w="8647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鉴定组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组长（签字）</w:t>
            </w:r>
          </w:p>
          <w:p w:rsidR="00CF64BF" w:rsidRDefault="00CF64BF" w:rsidP="000868A1">
            <w:pPr>
              <w:spacing w:line="660" w:lineRule="exact"/>
              <w:ind w:firstLineChars="2104" w:firstLine="5069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</w:tbl>
    <w:p w:rsidR="00CF64BF" w:rsidRDefault="00CF64BF" w:rsidP="00CF64BF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五、鉴定组成员名单及签名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101"/>
        <w:gridCol w:w="3918"/>
        <w:gridCol w:w="1841"/>
      </w:tblGrid>
      <w:tr w:rsidR="00CF64BF" w:rsidTr="00B62805">
        <w:tc>
          <w:tcPr>
            <w:tcW w:w="1560" w:type="dxa"/>
          </w:tcPr>
          <w:p w:rsidR="00CF64BF" w:rsidRDefault="00CF64BF" w:rsidP="000868A1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proofErr w:type="gramStart"/>
            <w:r>
              <w:rPr>
                <w:rFonts w:hint="eastAsia"/>
                <w:sz w:val="24"/>
              </w:rPr>
              <w:t>组职务</w:t>
            </w:r>
            <w:proofErr w:type="gramEnd"/>
          </w:p>
        </w:tc>
        <w:tc>
          <w:tcPr>
            <w:tcW w:w="1101" w:type="dxa"/>
          </w:tcPr>
          <w:p w:rsidR="00CF64BF" w:rsidRDefault="00CF64BF" w:rsidP="000868A1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18" w:type="dxa"/>
          </w:tcPr>
          <w:p w:rsidR="00CF64BF" w:rsidRDefault="00CF64BF" w:rsidP="000868A1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841" w:type="dxa"/>
          </w:tcPr>
          <w:p w:rsidR="00CF64BF" w:rsidRDefault="00CF64BF" w:rsidP="000868A1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CF64BF" w:rsidRDefault="00CF64BF" w:rsidP="000868A1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CF64BF" w:rsidTr="00B62805">
        <w:tc>
          <w:tcPr>
            <w:tcW w:w="1560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1101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3918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1841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</w:tr>
      <w:tr w:rsidR="00CF64BF" w:rsidTr="00B62805">
        <w:tc>
          <w:tcPr>
            <w:tcW w:w="1560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1101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3918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  <w:tc>
          <w:tcPr>
            <w:tcW w:w="1841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</w:tc>
      </w:tr>
    </w:tbl>
    <w:p w:rsidR="00CF64BF" w:rsidRDefault="00CF64BF" w:rsidP="00CF64BF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六、南京理工大学党建与思想政治教育研究会终审意见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CF64BF" w:rsidTr="00CF64BF">
        <w:tc>
          <w:tcPr>
            <w:tcW w:w="9322" w:type="dxa"/>
          </w:tcPr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Pr="00354802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660" w:lineRule="exact"/>
              <w:rPr>
                <w:sz w:val="24"/>
              </w:rPr>
            </w:pPr>
          </w:p>
          <w:p w:rsidR="00CF64BF" w:rsidRDefault="00CF64BF" w:rsidP="000868A1">
            <w:pPr>
              <w:spacing w:line="520" w:lineRule="exact"/>
              <w:ind w:firstLineChars="1800" w:firstLine="433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公章：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</w:p>
          <w:p w:rsidR="00CF64BF" w:rsidRDefault="00CF64BF" w:rsidP="000868A1">
            <w:pPr>
              <w:spacing w:line="520" w:lineRule="exact"/>
              <w:ind w:firstLineChars="2207" w:firstLine="5317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</w:tbl>
    <w:p w:rsidR="00CF64BF" w:rsidRDefault="00CF64BF" w:rsidP="00CF64BF">
      <w:pPr>
        <w:spacing w:line="660" w:lineRule="exact"/>
        <w:jc w:val="right"/>
        <w:rPr>
          <w:sz w:val="24"/>
        </w:rPr>
        <w:sectPr w:rsidR="00CF64BF" w:rsidSect="00357341"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354802">
        <w:rPr>
          <w:rFonts w:hint="eastAsia"/>
          <w:sz w:val="24"/>
        </w:rPr>
        <w:t>南京理工大学党建与思想政治教育研究会</w:t>
      </w:r>
      <w:r>
        <w:rPr>
          <w:rFonts w:hint="eastAsia"/>
          <w:sz w:val="24"/>
        </w:rPr>
        <w:t>制</w:t>
      </w:r>
    </w:p>
    <w:p w:rsidR="00CF64BF" w:rsidRPr="00894881" w:rsidRDefault="00CF64BF" w:rsidP="00CF64BF">
      <w:pPr>
        <w:textAlignment w:val="baseline"/>
        <w:rPr>
          <w:rFonts w:ascii="黑体" w:eastAsia="黑体" w:hAnsi="黑体" w:cs="Times New Roman"/>
          <w:sz w:val="32"/>
          <w:szCs w:val="32"/>
        </w:rPr>
      </w:pPr>
      <w:bookmarkStart w:id="1" w:name="Content"/>
      <w:r w:rsidRPr="00894881">
        <w:rPr>
          <w:rFonts w:ascii="黑体" w:eastAsia="黑体" w:hAnsi="黑体" w:cs="Times New Roman" w:hint="eastAsia"/>
          <w:sz w:val="32"/>
          <w:szCs w:val="32"/>
        </w:rPr>
        <w:lastRenderedPageBreak/>
        <w:t>附件2：</w:t>
      </w:r>
    </w:p>
    <w:p w:rsidR="00CF64BF" w:rsidRPr="007C5850" w:rsidRDefault="00CF64BF" w:rsidP="0016054E">
      <w:pPr>
        <w:spacing w:afterLines="50" w:after="156" w:line="500" w:lineRule="exact"/>
        <w:ind w:left="357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7C5850">
        <w:rPr>
          <w:rFonts w:ascii="方正小标宋简体" w:eastAsia="方正小标宋简体" w:hAnsi="方正小标宋简体" w:cs="Times New Roman" w:hint="eastAsia"/>
          <w:sz w:val="36"/>
          <w:szCs w:val="36"/>
        </w:rPr>
        <w:t>2014年度</w:t>
      </w:r>
      <w:r w:rsidRPr="00CF64BF">
        <w:rPr>
          <w:rFonts w:ascii="方正小标宋简体" w:eastAsia="方正小标宋简体" w:hAnsi="方正小标宋简体" w:hint="eastAsia"/>
          <w:sz w:val="36"/>
          <w:szCs w:val="36"/>
        </w:rPr>
        <w:t>重大课题和专项课题名单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863"/>
        <w:gridCol w:w="5245"/>
        <w:gridCol w:w="992"/>
        <w:gridCol w:w="1559"/>
      </w:tblGrid>
      <w:tr w:rsidR="00CF64BF" w:rsidRPr="006C0EF7" w:rsidTr="00CF64BF">
        <w:trPr>
          <w:trHeight w:val="7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所在单位</w:t>
            </w:r>
          </w:p>
        </w:tc>
      </w:tr>
      <w:tr w:rsidR="00CF64BF" w:rsidRPr="006C0EF7" w:rsidTr="00CF64BF">
        <w:trPr>
          <w:trHeight w:val="758"/>
        </w:trPr>
        <w:tc>
          <w:tcPr>
            <w:tcW w:w="8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重大课题（1项）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“南理工梦”视域下的党建与思想政治教育工作科学化发展体系及特色研究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85831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陈岩松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党政办</w:t>
            </w:r>
          </w:p>
        </w:tc>
      </w:tr>
      <w:tr w:rsidR="00CF64BF" w:rsidRPr="006C0EF7" w:rsidTr="00CF64BF">
        <w:trPr>
          <w:trHeight w:val="758"/>
        </w:trPr>
        <w:tc>
          <w:tcPr>
            <w:tcW w:w="8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重点专项课题（5项）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我校“十三五”规划党建与思想政治教育工作</w:t>
            </w:r>
          </w:p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规划研究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张云雷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组织部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高校人才思想状况调查及应对措施研究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季卫兵戚  </w:t>
            </w:r>
            <w:proofErr w:type="gramStart"/>
            <w:r w:rsidRPr="007A3AB7">
              <w:rPr>
                <w:rFonts w:ascii="仿宋" w:eastAsia="仿宋" w:hAnsi="仿宋" w:cs="宋体" w:hint="eastAsia"/>
                <w:kern w:val="0"/>
                <w:sz w:val="24"/>
              </w:rPr>
              <w:t>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宣传部</w:t>
            </w:r>
          </w:p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电光学院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新形势下高校惩治和预防腐败体系研究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刘逶迤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纪监审办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南京理工大学党建发展史研究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C0E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李春宏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工会</w:t>
            </w:r>
          </w:p>
        </w:tc>
      </w:tr>
      <w:tr w:rsidR="00CF64BF" w:rsidRPr="006C0EF7" w:rsidTr="00CF64BF">
        <w:trPr>
          <w:trHeight w:val="7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基于岗位管理视角的高校领导干部</w:t>
            </w:r>
            <w:proofErr w:type="gramStart"/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选拨</w:t>
            </w:r>
            <w:proofErr w:type="gramEnd"/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、培养及考评机制研究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丁红萍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BF" w:rsidRPr="006C0EF7" w:rsidRDefault="00CF64BF" w:rsidP="000868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C0EF7">
              <w:rPr>
                <w:rFonts w:ascii="仿宋_GB2312" w:eastAsia="仿宋_GB2312" w:hAnsi="宋体" w:cs="宋体" w:hint="eastAsia"/>
                <w:kern w:val="0"/>
                <w:sz w:val="24"/>
              </w:rPr>
              <w:t>继教院</w:t>
            </w:r>
            <w:proofErr w:type="gramEnd"/>
          </w:p>
        </w:tc>
      </w:tr>
      <w:bookmarkEnd w:id="1"/>
    </w:tbl>
    <w:p w:rsidR="00CF64BF" w:rsidRDefault="00CF64BF" w:rsidP="00CF64BF">
      <w:pPr>
        <w:ind w:left="360"/>
        <w:jc w:val="center"/>
        <w:rPr>
          <w:rFonts w:ascii="方正小标宋简体" w:eastAsia="方正小标宋简体" w:hAnsi="方正小标宋简体" w:cs="Times New Roman"/>
          <w:sz w:val="32"/>
        </w:rPr>
      </w:pPr>
    </w:p>
    <w:p w:rsidR="00CF64BF" w:rsidRDefault="00CF64BF" w:rsidP="00CF64BF">
      <w:pPr>
        <w:spacing w:line="660" w:lineRule="exact"/>
        <w:jc w:val="right"/>
        <w:rPr>
          <w:sz w:val="24"/>
        </w:rPr>
      </w:pPr>
    </w:p>
    <w:p w:rsidR="00CF64BF" w:rsidRPr="00CF64BF" w:rsidRDefault="00CF64BF" w:rsidP="002F4893">
      <w:pPr>
        <w:widowControl/>
        <w:shd w:val="clear" w:color="auto" w:fill="FFFFFF"/>
        <w:spacing w:line="520" w:lineRule="exact"/>
        <w:ind w:hanging="3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64BF" w:rsidRDefault="00CF64BF" w:rsidP="002F4893">
      <w:pPr>
        <w:widowControl/>
        <w:shd w:val="clear" w:color="auto" w:fill="FFFFFF"/>
        <w:spacing w:line="520" w:lineRule="exact"/>
        <w:ind w:hanging="3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64BF" w:rsidRPr="00CF64BF" w:rsidRDefault="00CF64BF" w:rsidP="002F4893">
      <w:pPr>
        <w:widowControl/>
        <w:shd w:val="clear" w:color="auto" w:fill="FFFFFF"/>
        <w:spacing w:line="520" w:lineRule="exact"/>
        <w:ind w:hanging="39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CF64BF" w:rsidRPr="00CF64BF" w:rsidSect="005D377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F" w:rsidRDefault="004A783F" w:rsidP="001F0BA7">
      <w:r>
        <w:separator/>
      </w:r>
    </w:p>
  </w:endnote>
  <w:endnote w:type="continuationSeparator" w:id="0">
    <w:p w:rsidR="004A783F" w:rsidRDefault="004A783F" w:rsidP="001F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969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D3772" w:rsidRPr="005D3772" w:rsidRDefault="005D3772" w:rsidP="005D3772">
        <w:pPr>
          <w:pStyle w:val="a6"/>
          <w:rPr>
            <w:rFonts w:asciiTheme="minorEastAsia" w:hAnsiTheme="minorEastAsia"/>
            <w:sz w:val="28"/>
            <w:szCs w:val="28"/>
          </w:rPr>
        </w:pPr>
        <w:r w:rsidRPr="005D3772">
          <w:rPr>
            <w:rFonts w:asciiTheme="minorEastAsia" w:hAnsiTheme="minorEastAsia"/>
            <w:sz w:val="28"/>
            <w:szCs w:val="28"/>
          </w:rPr>
          <w:fldChar w:fldCharType="begin"/>
        </w:r>
        <w:r w:rsidRPr="005D377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D3772">
          <w:rPr>
            <w:rFonts w:asciiTheme="minorEastAsia" w:hAnsiTheme="minorEastAsia"/>
            <w:sz w:val="28"/>
            <w:szCs w:val="28"/>
          </w:rPr>
          <w:fldChar w:fldCharType="separate"/>
        </w:r>
        <w:r w:rsidR="009A7454" w:rsidRPr="009A74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A7454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5D377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D3772" w:rsidRDefault="005D3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317"/>
      <w:docPartObj>
        <w:docPartGallery w:val="Page Numbers (Bottom of Page)"/>
        <w:docPartUnique/>
      </w:docPartObj>
    </w:sdtPr>
    <w:sdtContent>
      <w:p w:rsidR="00357341" w:rsidRDefault="00357341" w:rsidP="005D3772">
        <w:pPr>
          <w:pStyle w:val="a6"/>
          <w:jc w:val="right"/>
        </w:pPr>
        <w:r w:rsidRPr="00357341">
          <w:rPr>
            <w:rFonts w:asciiTheme="minorEastAsia" w:hAnsiTheme="minorEastAsia"/>
            <w:sz w:val="28"/>
            <w:szCs w:val="28"/>
          </w:rPr>
          <w:fldChar w:fldCharType="begin"/>
        </w:r>
        <w:r w:rsidRPr="0035734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57341">
          <w:rPr>
            <w:rFonts w:asciiTheme="minorEastAsia" w:hAnsiTheme="minorEastAsia"/>
            <w:sz w:val="28"/>
            <w:szCs w:val="28"/>
          </w:rPr>
          <w:fldChar w:fldCharType="separate"/>
        </w:r>
        <w:r w:rsidR="009A7454" w:rsidRPr="009A74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A745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5734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57341" w:rsidRPr="00357341" w:rsidRDefault="00357341">
    <w:pPr>
      <w:pStyle w:val="a6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F" w:rsidRDefault="004A783F" w:rsidP="001F0BA7">
      <w:r>
        <w:separator/>
      </w:r>
    </w:p>
  </w:footnote>
  <w:footnote w:type="continuationSeparator" w:id="0">
    <w:p w:rsidR="004A783F" w:rsidRDefault="004A783F" w:rsidP="001F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75A"/>
    <w:multiLevelType w:val="hybridMultilevel"/>
    <w:tmpl w:val="E2C0772C"/>
    <w:lvl w:ilvl="0" w:tplc="9072CE0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70963"/>
    <w:multiLevelType w:val="hybridMultilevel"/>
    <w:tmpl w:val="6E66A3B0"/>
    <w:lvl w:ilvl="0" w:tplc="7C5662F2">
      <w:start w:val="1"/>
      <w:numFmt w:val="japaneseCounting"/>
      <w:lvlText w:val="%1、"/>
      <w:lvlJc w:val="left"/>
      <w:pPr>
        <w:ind w:left="136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B6"/>
    <w:rsid w:val="0000406D"/>
    <w:rsid w:val="00046E07"/>
    <w:rsid w:val="000755B5"/>
    <w:rsid w:val="000E2F4A"/>
    <w:rsid w:val="000F035A"/>
    <w:rsid w:val="00155883"/>
    <w:rsid w:val="0016054E"/>
    <w:rsid w:val="00162CD2"/>
    <w:rsid w:val="00163A99"/>
    <w:rsid w:val="001A1A9C"/>
    <w:rsid w:val="001D5032"/>
    <w:rsid w:val="001D633C"/>
    <w:rsid w:val="001E3159"/>
    <w:rsid w:val="001F0BA7"/>
    <w:rsid w:val="001F1694"/>
    <w:rsid w:val="00200C2A"/>
    <w:rsid w:val="002031C1"/>
    <w:rsid w:val="0022101A"/>
    <w:rsid w:val="0024050A"/>
    <w:rsid w:val="00250711"/>
    <w:rsid w:val="00252CB1"/>
    <w:rsid w:val="00257658"/>
    <w:rsid w:val="00262A2B"/>
    <w:rsid w:val="00271EF0"/>
    <w:rsid w:val="00286109"/>
    <w:rsid w:val="00297E3F"/>
    <w:rsid w:val="002C7353"/>
    <w:rsid w:val="002D2719"/>
    <w:rsid w:val="002D7B39"/>
    <w:rsid w:val="002F4893"/>
    <w:rsid w:val="0031037B"/>
    <w:rsid w:val="00357341"/>
    <w:rsid w:val="00362FED"/>
    <w:rsid w:val="003B46EC"/>
    <w:rsid w:val="003B4946"/>
    <w:rsid w:val="003C4A09"/>
    <w:rsid w:val="003C629F"/>
    <w:rsid w:val="003D0CDB"/>
    <w:rsid w:val="003F1170"/>
    <w:rsid w:val="004309A6"/>
    <w:rsid w:val="004337D8"/>
    <w:rsid w:val="0044192D"/>
    <w:rsid w:val="00444111"/>
    <w:rsid w:val="004442AC"/>
    <w:rsid w:val="00457BBF"/>
    <w:rsid w:val="004619F4"/>
    <w:rsid w:val="00477C21"/>
    <w:rsid w:val="00485227"/>
    <w:rsid w:val="004A115B"/>
    <w:rsid w:val="004A783F"/>
    <w:rsid w:val="004B28DF"/>
    <w:rsid w:val="004B5151"/>
    <w:rsid w:val="004C5638"/>
    <w:rsid w:val="00511999"/>
    <w:rsid w:val="005153E8"/>
    <w:rsid w:val="005340E5"/>
    <w:rsid w:val="00537E75"/>
    <w:rsid w:val="00557738"/>
    <w:rsid w:val="005706EE"/>
    <w:rsid w:val="005A1E8F"/>
    <w:rsid w:val="005A461A"/>
    <w:rsid w:val="005C1E90"/>
    <w:rsid w:val="005D3772"/>
    <w:rsid w:val="005E5F92"/>
    <w:rsid w:val="005F0420"/>
    <w:rsid w:val="005F1EAB"/>
    <w:rsid w:val="00611C8D"/>
    <w:rsid w:val="00655899"/>
    <w:rsid w:val="00664A15"/>
    <w:rsid w:val="0068183E"/>
    <w:rsid w:val="00681E98"/>
    <w:rsid w:val="006871CD"/>
    <w:rsid w:val="00687225"/>
    <w:rsid w:val="006B5CBC"/>
    <w:rsid w:val="006C6604"/>
    <w:rsid w:val="006E2F75"/>
    <w:rsid w:val="0070497E"/>
    <w:rsid w:val="0070620F"/>
    <w:rsid w:val="00721CFF"/>
    <w:rsid w:val="00747A81"/>
    <w:rsid w:val="00755A2D"/>
    <w:rsid w:val="007630E6"/>
    <w:rsid w:val="00772176"/>
    <w:rsid w:val="0078495D"/>
    <w:rsid w:val="00794463"/>
    <w:rsid w:val="007A3AB7"/>
    <w:rsid w:val="007C1B76"/>
    <w:rsid w:val="0080077A"/>
    <w:rsid w:val="00833725"/>
    <w:rsid w:val="0083737F"/>
    <w:rsid w:val="0085734F"/>
    <w:rsid w:val="008721DB"/>
    <w:rsid w:val="00872438"/>
    <w:rsid w:val="0087335B"/>
    <w:rsid w:val="00873E39"/>
    <w:rsid w:val="008749F1"/>
    <w:rsid w:val="00894881"/>
    <w:rsid w:val="008A16DC"/>
    <w:rsid w:val="008C18AB"/>
    <w:rsid w:val="008C57E0"/>
    <w:rsid w:val="008C7063"/>
    <w:rsid w:val="008D6F35"/>
    <w:rsid w:val="008E0CD0"/>
    <w:rsid w:val="009278E3"/>
    <w:rsid w:val="00936CE9"/>
    <w:rsid w:val="00940EA4"/>
    <w:rsid w:val="009544D4"/>
    <w:rsid w:val="009576BD"/>
    <w:rsid w:val="009624EB"/>
    <w:rsid w:val="009949CD"/>
    <w:rsid w:val="009A7454"/>
    <w:rsid w:val="009C06A1"/>
    <w:rsid w:val="009C3053"/>
    <w:rsid w:val="009C4667"/>
    <w:rsid w:val="009C5A14"/>
    <w:rsid w:val="009D3755"/>
    <w:rsid w:val="00A0392F"/>
    <w:rsid w:val="00A12214"/>
    <w:rsid w:val="00A54169"/>
    <w:rsid w:val="00A7437D"/>
    <w:rsid w:val="00A946C3"/>
    <w:rsid w:val="00B22E49"/>
    <w:rsid w:val="00B5343C"/>
    <w:rsid w:val="00B62805"/>
    <w:rsid w:val="00B847BC"/>
    <w:rsid w:val="00B976A7"/>
    <w:rsid w:val="00BA00FB"/>
    <w:rsid w:val="00BC57B1"/>
    <w:rsid w:val="00BD2935"/>
    <w:rsid w:val="00BF7378"/>
    <w:rsid w:val="00C1512B"/>
    <w:rsid w:val="00C22808"/>
    <w:rsid w:val="00C2475F"/>
    <w:rsid w:val="00C375AA"/>
    <w:rsid w:val="00C544DE"/>
    <w:rsid w:val="00C551AD"/>
    <w:rsid w:val="00C85831"/>
    <w:rsid w:val="00CC2455"/>
    <w:rsid w:val="00CC5AC2"/>
    <w:rsid w:val="00CF16DC"/>
    <w:rsid w:val="00CF64BF"/>
    <w:rsid w:val="00D1673C"/>
    <w:rsid w:val="00D4211D"/>
    <w:rsid w:val="00D55A48"/>
    <w:rsid w:val="00D667C8"/>
    <w:rsid w:val="00D66BC7"/>
    <w:rsid w:val="00D74F81"/>
    <w:rsid w:val="00DA0BA8"/>
    <w:rsid w:val="00DB6933"/>
    <w:rsid w:val="00E359C1"/>
    <w:rsid w:val="00E40AC8"/>
    <w:rsid w:val="00E52C3F"/>
    <w:rsid w:val="00E71780"/>
    <w:rsid w:val="00E74A85"/>
    <w:rsid w:val="00EB0984"/>
    <w:rsid w:val="00EB7034"/>
    <w:rsid w:val="00EF4074"/>
    <w:rsid w:val="00F113D9"/>
    <w:rsid w:val="00F23AF3"/>
    <w:rsid w:val="00F26FC3"/>
    <w:rsid w:val="00F3599D"/>
    <w:rsid w:val="00F36634"/>
    <w:rsid w:val="00F36C47"/>
    <w:rsid w:val="00F420B6"/>
    <w:rsid w:val="00F7013D"/>
    <w:rsid w:val="00F72004"/>
    <w:rsid w:val="00F80ADF"/>
    <w:rsid w:val="00F83FE3"/>
    <w:rsid w:val="00F90135"/>
    <w:rsid w:val="00F90D78"/>
    <w:rsid w:val="00FA1287"/>
    <w:rsid w:val="00FA1E96"/>
    <w:rsid w:val="00FB0E22"/>
    <w:rsid w:val="00FC2711"/>
    <w:rsid w:val="00FD3842"/>
    <w:rsid w:val="00FD586C"/>
    <w:rsid w:val="00FE4DA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4"/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0B6"/>
  </w:style>
  <w:style w:type="character" w:styleId="a3">
    <w:name w:val="Hyperlink"/>
    <w:basedOn w:val="a0"/>
    <w:uiPriority w:val="99"/>
    <w:unhideWhenUsed/>
    <w:rsid w:val="00F420B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2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F420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1">
    <w:name w:val="subtitle1"/>
    <w:basedOn w:val="a"/>
    <w:rsid w:val="00F420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42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F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0BA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0BA7"/>
    <w:rPr>
      <w:sz w:val="18"/>
      <w:szCs w:val="18"/>
    </w:rPr>
  </w:style>
  <w:style w:type="paragraph" w:styleId="a7">
    <w:name w:val="List Paragraph"/>
    <w:basedOn w:val="a"/>
    <w:uiPriority w:val="34"/>
    <w:qFormat/>
    <w:rsid w:val="001F0BA7"/>
    <w:pPr>
      <w:ind w:firstLineChars="200" w:firstLine="420"/>
    </w:pPr>
  </w:style>
  <w:style w:type="paragraph" w:styleId="a8">
    <w:name w:val="Body Text"/>
    <w:basedOn w:val="a"/>
    <w:link w:val="Char1"/>
    <w:rsid w:val="00CF64BF"/>
    <w:pPr>
      <w:spacing w:line="660" w:lineRule="exac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Char1">
    <w:name w:val="正文文本 Char"/>
    <w:basedOn w:val="a0"/>
    <w:link w:val="a8"/>
    <w:rsid w:val="00CF64BF"/>
    <w:rPr>
      <w:rFonts w:ascii="Times New Roman" w:eastAsia="黑体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847B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84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349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509">
          <w:marLeft w:val="3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justd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2880-A634-4FF9-92C6-042B000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262</Words>
  <Characters>1499</Characters>
  <Application>Microsoft Office Word</Application>
  <DocSecurity>0</DocSecurity>
  <Lines>12</Lines>
  <Paragraphs>3</Paragraphs>
  <ScaleCrop>false</ScaleCrop>
  <Company>SkyUN.Org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陈可珂</cp:lastModifiedBy>
  <cp:revision>71</cp:revision>
  <cp:lastPrinted>2016-09-30T08:51:00Z</cp:lastPrinted>
  <dcterms:created xsi:type="dcterms:W3CDTF">2015-10-14T09:05:00Z</dcterms:created>
  <dcterms:modified xsi:type="dcterms:W3CDTF">2016-09-30T08:57:00Z</dcterms:modified>
</cp:coreProperties>
</file>